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BBE2E" w14:textId="77777777" w:rsidR="00D7183D" w:rsidRDefault="00D7183D" w:rsidP="00605E93">
      <w:pPr>
        <w:pStyle w:val="Heading1"/>
        <w:rPr>
          <w:shd w:val="clear" w:color="auto" w:fill="FFFFFF"/>
        </w:rPr>
      </w:pPr>
    </w:p>
    <w:p w14:paraId="42DC185B" w14:textId="77777777" w:rsidR="00D7183D" w:rsidRDefault="00D7183D" w:rsidP="00D7183D">
      <w:pPr>
        <w:spacing w:line="480" w:lineRule="auto"/>
        <w:jc w:val="center"/>
        <w:rPr>
          <w:rFonts w:ascii="Times New Roman" w:hAnsi="Times New Roman" w:cs="Times New Roman"/>
          <w:sz w:val="24"/>
          <w:szCs w:val="24"/>
          <w:shd w:val="clear" w:color="auto" w:fill="FFFFFF"/>
        </w:rPr>
      </w:pPr>
    </w:p>
    <w:p w14:paraId="43CEEEFB" w14:textId="77777777" w:rsidR="00D7183D" w:rsidRDefault="00D7183D" w:rsidP="00D7183D">
      <w:pPr>
        <w:spacing w:line="480" w:lineRule="auto"/>
        <w:jc w:val="center"/>
        <w:rPr>
          <w:rFonts w:ascii="Times New Roman" w:hAnsi="Times New Roman" w:cs="Times New Roman"/>
          <w:sz w:val="24"/>
          <w:szCs w:val="24"/>
          <w:shd w:val="clear" w:color="auto" w:fill="FFFFFF"/>
        </w:rPr>
      </w:pPr>
    </w:p>
    <w:p w14:paraId="0F612F2C" w14:textId="77777777" w:rsidR="00D7183D" w:rsidRDefault="00D7183D" w:rsidP="00D7183D">
      <w:pPr>
        <w:spacing w:line="480" w:lineRule="auto"/>
        <w:jc w:val="center"/>
        <w:rPr>
          <w:rFonts w:ascii="Times New Roman" w:hAnsi="Times New Roman" w:cs="Times New Roman"/>
          <w:sz w:val="24"/>
          <w:szCs w:val="24"/>
          <w:shd w:val="clear" w:color="auto" w:fill="FFFFFF"/>
        </w:rPr>
      </w:pPr>
    </w:p>
    <w:p w14:paraId="35AD7F3A" w14:textId="77777777" w:rsidR="00D7183D" w:rsidRDefault="00D7183D" w:rsidP="00D7183D">
      <w:pPr>
        <w:spacing w:line="480" w:lineRule="auto"/>
        <w:jc w:val="center"/>
        <w:rPr>
          <w:rFonts w:ascii="Times New Roman" w:hAnsi="Times New Roman" w:cs="Times New Roman"/>
          <w:sz w:val="24"/>
          <w:szCs w:val="24"/>
          <w:shd w:val="clear" w:color="auto" w:fill="FFFFFF"/>
        </w:rPr>
      </w:pPr>
    </w:p>
    <w:p w14:paraId="569EC4AC" w14:textId="1E5B753E" w:rsidR="00D7183D" w:rsidRPr="00D7183D" w:rsidRDefault="00B5154E" w:rsidP="00D7183D">
      <w:pPr>
        <w:spacing w:line="480" w:lineRule="auto"/>
        <w:jc w:val="center"/>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Rheumatoid arthritis</w:t>
      </w:r>
    </w:p>
    <w:p w14:paraId="289759B1" w14:textId="04704A22" w:rsidR="00D7183D" w:rsidRPr="00D7183D" w:rsidRDefault="00B5154E" w:rsidP="00D7183D">
      <w:pPr>
        <w:spacing w:line="480" w:lineRule="auto"/>
        <w:jc w:val="center"/>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Student name</w:t>
      </w:r>
    </w:p>
    <w:p w14:paraId="62D8A7E9" w14:textId="5E41CEBD" w:rsidR="00D7183D" w:rsidRPr="00D7183D" w:rsidRDefault="00B5154E" w:rsidP="00D7183D">
      <w:pPr>
        <w:spacing w:line="480" w:lineRule="auto"/>
        <w:jc w:val="center"/>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Institution Affiliation</w:t>
      </w:r>
    </w:p>
    <w:p w14:paraId="1DA50221" w14:textId="45F5F6F9" w:rsidR="00D7183D" w:rsidRPr="00D7183D" w:rsidRDefault="00B5154E" w:rsidP="00D7183D">
      <w:pPr>
        <w:spacing w:line="480" w:lineRule="auto"/>
        <w:jc w:val="center"/>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Date</w:t>
      </w:r>
    </w:p>
    <w:p w14:paraId="319CD9F0" w14:textId="69618EF2" w:rsidR="00D7183D" w:rsidRPr="00D7183D" w:rsidRDefault="00B5154E">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62A268CA" w14:textId="020360A1" w:rsidR="009111C0" w:rsidRPr="00D7183D" w:rsidRDefault="00B5154E" w:rsidP="00D7183D">
      <w:pPr>
        <w:spacing w:line="480" w:lineRule="auto"/>
        <w:ind w:firstLine="720"/>
        <w:jc w:val="both"/>
        <w:rPr>
          <w:rFonts w:ascii="Times New Roman" w:hAnsi="Times New Roman" w:cs="Times New Roman"/>
          <w:b/>
          <w:bCs/>
          <w:sz w:val="24"/>
          <w:szCs w:val="24"/>
        </w:rPr>
      </w:pPr>
      <w:r w:rsidRPr="00D7183D">
        <w:rPr>
          <w:rFonts w:ascii="Times New Roman" w:hAnsi="Times New Roman" w:cs="Times New Roman"/>
          <w:b/>
          <w:bCs/>
          <w:sz w:val="24"/>
          <w:szCs w:val="24"/>
        </w:rPr>
        <w:lastRenderedPageBreak/>
        <w:t>Case presentation.</w:t>
      </w:r>
    </w:p>
    <w:p w14:paraId="63A76472" w14:textId="41AB1EBB" w:rsidR="00306E82" w:rsidRPr="00D7183D" w:rsidRDefault="00D754AF" w:rsidP="00D718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case is about a woman aged sixty reported to show loss of weight, fatigue, fever, and anorexia for a period of three weeks. Moreover, </w:t>
      </w:r>
      <w:r w:rsidR="00B5154E" w:rsidRPr="00D7183D">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patient</w:t>
      </w:r>
      <w:r w:rsidR="00B5154E" w:rsidRPr="00D7183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says</w:t>
      </w:r>
      <w:r w:rsidR="00B5154E" w:rsidRPr="00D7183D">
        <w:rPr>
          <w:rFonts w:ascii="Times New Roman" w:hAnsi="Times New Roman" w:cs="Times New Roman"/>
          <w:sz w:val="24"/>
          <w:szCs w:val="24"/>
          <w:shd w:val="clear" w:color="auto" w:fill="FFFFFF"/>
        </w:rPr>
        <w:t xml:space="preserve"> that she </w:t>
      </w:r>
      <w:r>
        <w:rPr>
          <w:rFonts w:ascii="Times New Roman" w:hAnsi="Times New Roman" w:cs="Times New Roman"/>
          <w:sz w:val="24"/>
          <w:szCs w:val="24"/>
          <w:shd w:val="clear" w:color="auto" w:fill="FFFFFF"/>
        </w:rPr>
        <w:t xml:space="preserve">is experiencing </w:t>
      </w:r>
      <w:r w:rsidR="00B5154E" w:rsidRPr="00D7183D">
        <w:rPr>
          <w:rFonts w:ascii="Times New Roman" w:hAnsi="Times New Roman" w:cs="Times New Roman"/>
          <w:sz w:val="24"/>
          <w:szCs w:val="24"/>
          <w:shd w:val="clear" w:color="auto" w:fill="FFFFFF"/>
        </w:rPr>
        <w:t xml:space="preserve">pain in her hands and </w:t>
      </w:r>
      <w:r w:rsidRPr="00D7183D">
        <w:rPr>
          <w:rFonts w:ascii="Times New Roman" w:hAnsi="Times New Roman" w:cs="Times New Roman"/>
          <w:sz w:val="24"/>
          <w:szCs w:val="24"/>
          <w:shd w:val="clear" w:color="auto" w:fill="FFFFFF"/>
        </w:rPr>
        <w:t>arduousness</w:t>
      </w:r>
      <w:r w:rsidR="00B5154E" w:rsidRPr="00D7183D">
        <w:rPr>
          <w:rFonts w:ascii="Times New Roman" w:hAnsi="Times New Roman" w:cs="Times New Roman"/>
          <w:sz w:val="24"/>
          <w:szCs w:val="24"/>
          <w:shd w:val="clear" w:color="auto" w:fill="FFFFFF"/>
        </w:rPr>
        <w:t xml:space="preserve"> that </w:t>
      </w:r>
      <w:r>
        <w:rPr>
          <w:rFonts w:ascii="Times New Roman" w:hAnsi="Times New Roman" w:cs="Times New Roman"/>
          <w:sz w:val="24"/>
          <w:szCs w:val="24"/>
          <w:shd w:val="clear" w:color="auto" w:fill="FFFFFF"/>
        </w:rPr>
        <w:t xml:space="preserve">got </w:t>
      </w:r>
      <w:r w:rsidR="00B5154E" w:rsidRPr="00D7183D">
        <w:rPr>
          <w:rFonts w:ascii="Times New Roman" w:hAnsi="Times New Roman" w:cs="Times New Roman"/>
          <w:sz w:val="24"/>
          <w:szCs w:val="24"/>
          <w:shd w:val="clear" w:color="auto" w:fill="FFFFFF"/>
        </w:rPr>
        <w:t xml:space="preserve">worse in the morning. In her health </w:t>
      </w:r>
      <w:r w:rsidRPr="00D7183D">
        <w:rPr>
          <w:rFonts w:ascii="Times New Roman" w:hAnsi="Times New Roman" w:cs="Times New Roman"/>
          <w:sz w:val="24"/>
          <w:szCs w:val="24"/>
          <w:shd w:val="clear" w:color="auto" w:fill="FFFFFF"/>
        </w:rPr>
        <w:t>past</w:t>
      </w:r>
      <w:r w:rsidR="00B5154E" w:rsidRPr="00D7183D">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woman</w:t>
      </w:r>
      <w:r w:rsidR="00B5154E" w:rsidRPr="00D7183D">
        <w:rPr>
          <w:rFonts w:ascii="Times New Roman" w:hAnsi="Times New Roman" w:cs="Times New Roman"/>
          <w:sz w:val="24"/>
          <w:szCs w:val="24"/>
          <w:shd w:val="clear" w:color="auto" w:fill="FFFFFF"/>
        </w:rPr>
        <w:t xml:space="preserve"> notes that her </w:t>
      </w:r>
      <w:r>
        <w:rPr>
          <w:rFonts w:ascii="Times New Roman" w:hAnsi="Times New Roman" w:cs="Times New Roman"/>
          <w:sz w:val="24"/>
          <w:szCs w:val="24"/>
          <w:shd w:val="clear" w:color="auto" w:fill="FFFFFF"/>
        </w:rPr>
        <w:t>sibling</w:t>
      </w:r>
      <w:r w:rsidR="00B5154E" w:rsidRPr="00D7183D">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mothe</w:t>
      </w:r>
      <w:r w:rsidR="00B5154E" w:rsidRPr="00D7183D">
        <w:rPr>
          <w:rFonts w:ascii="Times New Roman" w:hAnsi="Times New Roman" w:cs="Times New Roman"/>
          <w:sz w:val="24"/>
          <w:szCs w:val="24"/>
          <w:shd w:val="clear" w:color="auto" w:fill="FFFFFF"/>
        </w:rPr>
        <w:t xml:space="preserve">r both have rheumatoid arthritis (RA). The </w:t>
      </w:r>
      <w:r w:rsidRPr="00D7183D">
        <w:rPr>
          <w:rFonts w:ascii="Times New Roman" w:hAnsi="Times New Roman" w:cs="Times New Roman"/>
          <w:sz w:val="24"/>
          <w:szCs w:val="24"/>
          <w:shd w:val="clear" w:color="auto" w:fill="FFFFFF"/>
        </w:rPr>
        <w:t>physician</w:t>
      </w:r>
      <w:r w:rsidR="00B5154E" w:rsidRPr="00D7183D">
        <w:rPr>
          <w:rFonts w:ascii="Times New Roman" w:hAnsi="Times New Roman" w:cs="Times New Roman"/>
          <w:sz w:val="24"/>
          <w:szCs w:val="24"/>
          <w:shd w:val="clear" w:color="auto" w:fill="FFFFFF"/>
        </w:rPr>
        <w:t xml:space="preserve"> initially suspects </w:t>
      </w:r>
      <w:r w:rsidRPr="00D7183D">
        <w:rPr>
          <w:rFonts w:ascii="Times New Roman" w:hAnsi="Times New Roman" w:cs="Times New Roman"/>
          <w:sz w:val="24"/>
          <w:szCs w:val="24"/>
          <w:shd w:val="clear" w:color="auto" w:fill="FFFFFF"/>
        </w:rPr>
        <w:t xml:space="preserve">rheumatoid arthritis </w:t>
      </w:r>
      <w:r w:rsidR="00B5154E" w:rsidRPr="00D7183D">
        <w:rPr>
          <w:rFonts w:ascii="Times New Roman" w:hAnsi="Times New Roman" w:cs="Times New Roman"/>
          <w:sz w:val="24"/>
          <w:szCs w:val="24"/>
          <w:shd w:val="clear" w:color="auto" w:fill="FFFFFF"/>
        </w:rPr>
        <w:t>as the diagnosis.</w:t>
      </w:r>
    </w:p>
    <w:p w14:paraId="1D1068FC" w14:textId="60CDD3F5" w:rsidR="00306E82" w:rsidRPr="00D7183D" w:rsidRDefault="00B5154E" w:rsidP="00D7183D">
      <w:pPr>
        <w:spacing w:line="480" w:lineRule="auto"/>
        <w:ind w:firstLine="720"/>
        <w:jc w:val="both"/>
        <w:rPr>
          <w:rFonts w:ascii="Times New Roman" w:hAnsi="Times New Roman" w:cs="Times New Roman"/>
          <w:b/>
          <w:bCs/>
          <w:sz w:val="24"/>
          <w:szCs w:val="24"/>
          <w:shd w:val="clear" w:color="auto" w:fill="FFFFFF"/>
        </w:rPr>
      </w:pPr>
      <w:r w:rsidRPr="00D7183D">
        <w:rPr>
          <w:rFonts w:ascii="Times New Roman" w:hAnsi="Times New Roman" w:cs="Times New Roman"/>
          <w:b/>
          <w:bCs/>
          <w:sz w:val="24"/>
          <w:szCs w:val="24"/>
          <w:shd w:val="clear" w:color="auto" w:fill="FFFFFF"/>
        </w:rPr>
        <w:t xml:space="preserve">The Healthy People 2020 objectives are related to </w:t>
      </w:r>
      <w:r w:rsidR="00922636">
        <w:rPr>
          <w:rFonts w:ascii="Times New Roman" w:hAnsi="Times New Roman" w:cs="Times New Roman"/>
          <w:b/>
          <w:bCs/>
          <w:sz w:val="24"/>
          <w:szCs w:val="24"/>
          <w:shd w:val="clear" w:color="auto" w:fill="FFFFFF"/>
        </w:rPr>
        <w:t>RA</w:t>
      </w:r>
      <w:r w:rsidRPr="00D7183D">
        <w:rPr>
          <w:rFonts w:ascii="Times New Roman" w:hAnsi="Times New Roman" w:cs="Times New Roman"/>
          <w:b/>
          <w:bCs/>
          <w:sz w:val="24"/>
          <w:szCs w:val="24"/>
          <w:shd w:val="clear" w:color="auto" w:fill="FFFFFF"/>
        </w:rPr>
        <w:t>.</w:t>
      </w:r>
    </w:p>
    <w:p w14:paraId="16EA9C89" w14:textId="67EE6FEE" w:rsidR="00306E82"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 xml:space="preserve">The healthy people 2020 objectives involved the following, </w:t>
      </w:r>
      <w:r w:rsidR="00DA4E25" w:rsidRPr="00D7183D">
        <w:rPr>
          <w:rFonts w:ascii="Times New Roman" w:hAnsi="Times New Roman" w:cs="Times New Roman"/>
          <w:sz w:val="24"/>
          <w:szCs w:val="24"/>
          <w:shd w:val="clear" w:color="auto" w:fill="FFFFFF"/>
        </w:rPr>
        <w:t>to</w:t>
      </w:r>
      <w:r w:rsidRPr="00D7183D">
        <w:rPr>
          <w:rFonts w:ascii="Times New Roman" w:hAnsi="Times New Roman" w:cs="Times New Roman"/>
          <w:sz w:val="24"/>
          <w:szCs w:val="24"/>
          <w:shd w:val="clear" w:color="auto" w:fill="FFFFFF"/>
        </w:rPr>
        <w:t xml:space="preserve"> stop disabilities and diseases related to arthritis, and other rheumatic conditions, to promote the quality of life of people living with rheumati</w:t>
      </w:r>
      <w:r w:rsidR="00166B92" w:rsidRPr="00D7183D">
        <w:rPr>
          <w:rFonts w:ascii="Times New Roman" w:hAnsi="Times New Roman" w:cs="Times New Roman"/>
          <w:sz w:val="24"/>
          <w:szCs w:val="24"/>
          <w:shd w:val="clear" w:color="auto" w:fill="FFFFFF"/>
        </w:rPr>
        <w:t>c arthritis, and to reduce pain during their daily activities.</w:t>
      </w:r>
    </w:p>
    <w:p w14:paraId="63D2B203" w14:textId="41E9DB11" w:rsidR="00306E82" w:rsidRPr="00D7183D" w:rsidRDefault="00922636" w:rsidP="00D7183D">
      <w:pPr>
        <w:spacing w:line="480" w:lineRule="auto"/>
        <w:ind w:firstLine="72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w:t>
      </w:r>
      <w:r w:rsidR="00B5154E" w:rsidRPr="00D7183D">
        <w:rPr>
          <w:rFonts w:ascii="Times New Roman" w:hAnsi="Times New Roman" w:cs="Times New Roman"/>
          <w:b/>
          <w:bCs/>
          <w:sz w:val="24"/>
          <w:szCs w:val="24"/>
          <w:shd w:val="clear" w:color="auto" w:fill="FFFFFF"/>
        </w:rPr>
        <w:t>heumatoid arthritis</w:t>
      </w:r>
      <w:r>
        <w:rPr>
          <w:rFonts w:ascii="Times New Roman" w:hAnsi="Times New Roman" w:cs="Times New Roman"/>
          <w:b/>
          <w:bCs/>
          <w:sz w:val="24"/>
          <w:szCs w:val="24"/>
          <w:shd w:val="clear" w:color="auto" w:fill="FFFFFF"/>
        </w:rPr>
        <w:t xml:space="preserve"> </w:t>
      </w:r>
      <w:r w:rsidRPr="00D7183D">
        <w:rPr>
          <w:rFonts w:ascii="Times New Roman" w:hAnsi="Times New Roman" w:cs="Times New Roman"/>
          <w:b/>
          <w:bCs/>
          <w:sz w:val="24"/>
          <w:szCs w:val="24"/>
          <w:shd w:val="clear" w:color="auto" w:fill="FFFFFF"/>
        </w:rPr>
        <w:t>Pathophysiology</w:t>
      </w:r>
      <w:r>
        <w:rPr>
          <w:rFonts w:ascii="Times New Roman" w:hAnsi="Times New Roman" w:cs="Times New Roman"/>
          <w:b/>
          <w:bCs/>
          <w:sz w:val="24"/>
          <w:szCs w:val="24"/>
          <w:shd w:val="clear" w:color="auto" w:fill="FFFFFF"/>
        </w:rPr>
        <w:t xml:space="preserve">. </w:t>
      </w:r>
    </w:p>
    <w:p w14:paraId="62A1E90B" w14:textId="3972048A" w:rsidR="00166B92"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 xml:space="preserve">Rheumatoid arthritis is a systemic and chronic disease that causes inflammation frequently characterized by synovitis that affects the feet and hands of the patient. </w:t>
      </w:r>
      <w:r w:rsidR="005F722F" w:rsidRPr="00D7183D">
        <w:rPr>
          <w:rFonts w:ascii="Times New Roman" w:hAnsi="Times New Roman" w:cs="Times New Roman"/>
          <w:sz w:val="24"/>
          <w:szCs w:val="24"/>
          <w:shd w:val="clear" w:color="auto" w:fill="FFFFFF"/>
        </w:rPr>
        <w:t xml:space="preserve">That is, an immune system of a healthy person can recognize viruses and bacteria thus creates antibodies to fight the bacteria. However, an autoimmune system may recognize normal and healthy tissues as harmful thus, causing antibodies to harm them thus damaging the bones, and leading to inflammation. </w:t>
      </w:r>
      <w:r w:rsidR="00DA4E25" w:rsidRPr="00D7183D">
        <w:rPr>
          <w:rFonts w:ascii="Times New Roman" w:hAnsi="Times New Roman" w:cs="Times New Roman"/>
          <w:sz w:val="24"/>
          <w:szCs w:val="24"/>
          <w:shd w:val="clear" w:color="auto" w:fill="FFFFFF"/>
        </w:rPr>
        <w:t xml:space="preserve">Therefore, any joint within the synovial membrane is involved. The heart, eyes, and lungs may be affected. </w:t>
      </w:r>
    </w:p>
    <w:p w14:paraId="266B70C3" w14:textId="5565C93E" w:rsidR="00DA4E25"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Rheumatoid arthritis can be caused by external triggers such as trauma, anxiety, smoking, and infections that may force the body to activate the autoimmunity reaction. According to research by (Guo et al, 2018), the symptoms and signs of rheumatoid arthritis</w:t>
      </w:r>
      <w:r w:rsidR="007D7F7D" w:rsidRPr="00D7183D">
        <w:rPr>
          <w:rFonts w:ascii="Times New Roman" w:hAnsi="Times New Roman" w:cs="Times New Roman"/>
          <w:sz w:val="24"/>
          <w:szCs w:val="24"/>
          <w:shd w:val="clear" w:color="auto" w:fill="FFFFFF"/>
        </w:rPr>
        <w:t xml:space="preserve"> include stiffness of the joints, weakness, loss of weight, tiredness, fever, swelling of the </w:t>
      </w:r>
      <w:r w:rsidR="000A4F2A" w:rsidRPr="00D7183D">
        <w:rPr>
          <w:rFonts w:ascii="Times New Roman" w:hAnsi="Times New Roman" w:cs="Times New Roman"/>
          <w:sz w:val="24"/>
          <w:szCs w:val="24"/>
          <w:shd w:val="clear" w:color="auto" w:fill="FFFFFF"/>
        </w:rPr>
        <w:t>linkages</w:t>
      </w:r>
      <w:r w:rsidR="007D7F7D" w:rsidRPr="00D7183D">
        <w:rPr>
          <w:rFonts w:ascii="Times New Roman" w:hAnsi="Times New Roman" w:cs="Times New Roman"/>
          <w:sz w:val="24"/>
          <w:szCs w:val="24"/>
          <w:shd w:val="clear" w:color="auto" w:fill="FFFFFF"/>
        </w:rPr>
        <w:t xml:space="preserve"> of hands and feet, and mild to severe pain in both hands and joints. </w:t>
      </w:r>
    </w:p>
    <w:p w14:paraId="25BDC5CF" w14:textId="3E2B174D" w:rsidR="00306E82" w:rsidRPr="00D7183D" w:rsidRDefault="001C5954" w:rsidP="00D7183D">
      <w:pPr>
        <w:spacing w:line="480" w:lineRule="auto"/>
        <w:ind w:firstLine="72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 xml:space="preserve">Testing for RA. </w:t>
      </w:r>
    </w:p>
    <w:p w14:paraId="0702AB51" w14:textId="6DF1FE35" w:rsidR="004F0A7C"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Diagnosis of Rheumatoid arthritis is difficult in the early stages. However, to test for RA, the patient's joints can be checked for swelling or tenderness, and redness during the physical exam. Moreover, blood tests can be done to check the rate of erythrocyte sedimentation and C-reactive protein. An elevated rate will indicate the occurrence of the inflammation process, thus indicating rheumatoid arthritis. Further</w:t>
      </w:r>
      <w:r w:rsidR="0010737C" w:rsidRPr="00D7183D">
        <w:rPr>
          <w:rFonts w:ascii="Times New Roman" w:hAnsi="Times New Roman" w:cs="Times New Roman"/>
          <w:sz w:val="24"/>
          <w:szCs w:val="24"/>
          <w:shd w:val="clear" w:color="auto" w:fill="FFFFFF"/>
        </w:rPr>
        <w:t xml:space="preserve">more, </w:t>
      </w:r>
      <w:r w:rsidR="00672289" w:rsidRPr="00D7183D">
        <w:rPr>
          <w:rFonts w:ascii="Times New Roman" w:hAnsi="Times New Roman" w:cs="Times New Roman"/>
          <w:sz w:val="24"/>
          <w:szCs w:val="24"/>
          <w:shd w:val="clear" w:color="auto" w:fill="FFFFFF"/>
        </w:rPr>
        <w:t>imaging tests such as x-ray can be done to track the extent and progression of rheumatoid arthritis over a period. An MRI can help in the determination of the severity of the inflammation</w:t>
      </w:r>
      <w:r w:rsidR="00B7147E" w:rsidRPr="00D7183D">
        <w:rPr>
          <w:rFonts w:ascii="Times New Roman" w:hAnsi="Times New Roman" w:cs="Times New Roman"/>
          <w:sz w:val="24"/>
          <w:szCs w:val="24"/>
          <w:shd w:val="clear" w:color="auto" w:fill="FFFFFF"/>
        </w:rPr>
        <w:t xml:space="preserve"> (</w:t>
      </w:r>
      <w:r w:rsidR="00D7183D" w:rsidRPr="00D7183D">
        <w:rPr>
          <w:rFonts w:ascii="Times New Roman" w:hAnsi="Times New Roman" w:cs="Times New Roman"/>
          <w:sz w:val="24"/>
          <w:szCs w:val="24"/>
          <w:shd w:val="clear" w:color="auto" w:fill="FFFFFF"/>
        </w:rPr>
        <w:t>Barile et al, 2017</w:t>
      </w:r>
      <w:r w:rsidR="00B7147E" w:rsidRPr="00D7183D">
        <w:rPr>
          <w:rFonts w:ascii="Times New Roman" w:hAnsi="Times New Roman" w:cs="Times New Roman"/>
          <w:sz w:val="24"/>
          <w:szCs w:val="24"/>
          <w:shd w:val="clear" w:color="auto" w:fill="FFFFFF"/>
        </w:rPr>
        <w:t>).</w:t>
      </w:r>
    </w:p>
    <w:p w14:paraId="4FC158DB" w14:textId="69DD1BCF" w:rsidR="00306E82" w:rsidRPr="00D7183D" w:rsidRDefault="00B5154E" w:rsidP="00D7183D">
      <w:pPr>
        <w:spacing w:line="480" w:lineRule="auto"/>
        <w:ind w:firstLine="720"/>
        <w:jc w:val="both"/>
        <w:rPr>
          <w:rFonts w:ascii="Times New Roman" w:hAnsi="Times New Roman" w:cs="Times New Roman"/>
          <w:b/>
          <w:bCs/>
          <w:sz w:val="24"/>
          <w:szCs w:val="24"/>
        </w:rPr>
      </w:pPr>
      <w:r w:rsidRPr="00D7183D">
        <w:rPr>
          <w:rFonts w:ascii="Times New Roman" w:hAnsi="Times New Roman" w:cs="Times New Roman"/>
          <w:b/>
          <w:bCs/>
          <w:sz w:val="24"/>
          <w:szCs w:val="24"/>
        </w:rPr>
        <w:t>Differential diagnosis</w:t>
      </w:r>
    </w:p>
    <w:p w14:paraId="6F420DF6" w14:textId="5EEC038C" w:rsidR="003C799D" w:rsidRPr="00D7183D" w:rsidRDefault="00B5154E" w:rsidP="00D7183D">
      <w:pPr>
        <w:spacing w:line="480" w:lineRule="auto"/>
        <w:ind w:firstLine="720"/>
        <w:jc w:val="both"/>
        <w:rPr>
          <w:rFonts w:ascii="Times New Roman" w:hAnsi="Times New Roman" w:cs="Times New Roman"/>
          <w:sz w:val="24"/>
          <w:szCs w:val="24"/>
        </w:rPr>
      </w:pPr>
      <w:r w:rsidRPr="00D7183D">
        <w:rPr>
          <w:rFonts w:ascii="Times New Roman" w:hAnsi="Times New Roman" w:cs="Times New Roman"/>
          <w:sz w:val="24"/>
          <w:szCs w:val="24"/>
        </w:rPr>
        <w:t xml:space="preserve">According to (Venebles et al, 2016), the differential diagnosis for RA involves palindromic rheumatism, osteoarthritis, </w:t>
      </w:r>
      <w:r w:rsidRPr="00D7183D">
        <w:rPr>
          <w:rStyle w:val="h2"/>
          <w:rFonts w:ascii="Times New Roman" w:hAnsi="Times New Roman" w:cs="Times New Roman"/>
          <w:color w:val="232323"/>
          <w:sz w:val="24"/>
          <w:szCs w:val="24"/>
        </w:rPr>
        <w:t>Stenosing tenosynovitis</w:t>
      </w:r>
      <w:r w:rsidRPr="00D7183D">
        <w:rPr>
          <w:rStyle w:val="headingendmark"/>
          <w:rFonts w:ascii="Times New Roman" w:hAnsi="Times New Roman" w:cs="Times New Roman"/>
          <w:color w:val="232323"/>
          <w:sz w:val="24"/>
          <w:szCs w:val="24"/>
        </w:rPr>
        <w:t xml:space="preserve">, and </w:t>
      </w:r>
      <w:r w:rsidRPr="00D7183D">
        <w:rPr>
          <w:rStyle w:val="h2"/>
          <w:rFonts w:ascii="Times New Roman" w:hAnsi="Times New Roman" w:cs="Times New Roman"/>
          <w:color w:val="232323"/>
          <w:sz w:val="24"/>
          <w:szCs w:val="24"/>
        </w:rPr>
        <w:t>Carpal tunnel syndrome</w:t>
      </w:r>
      <w:r w:rsidRPr="00D7183D">
        <w:rPr>
          <w:rStyle w:val="headingendmark"/>
          <w:rFonts w:ascii="Times New Roman" w:hAnsi="Times New Roman" w:cs="Times New Roman"/>
          <w:color w:val="232323"/>
          <w:sz w:val="24"/>
          <w:szCs w:val="24"/>
        </w:rPr>
        <w:t xml:space="preserve">. </w:t>
      </w:r>
      <w:r w:rsidR="00C52F43" w:rsidRPr="00D7183D">
        <w:rPr>
          <w:rStyle w:val="headingendmark"/>
          <w:rFonts w:ascii="Times New Roman" w:hAnsi="Times New Roman" w:cs="Times New Roman"/>
          <w:color w:val="232323"/>
          <w:sz w:val="24"/>
          <w:szCs w:val="24"/>
        </w:rPr>
        <w:t>Palindromic rheumatism</w:t>
      </w:r>
      <w:r w:rsidR="003461F1" w:rsidRPr="00D7183D">
        <w:rPr>
          <w:rStyle w:val="headingendmark"/>
          <w:rFonts w:ascii="Times New Roman" w:hAnsi="Times New Roman" w:cs="Times New Roman"/>
          <w:color w:val="232323"/>
          <w:sz w:val="24"/>
          <w:szCs w:val="24"/>
        </w:rPr>
        <w:t xml:space="preserve"> can be defined as frequent episodes of inflammation of the joints that may occur after several hours or days depending on severity. </w:t>
      </w:r>
      <w:r w:rsidR="00881075" w:rsidRPr="00D7183D">
        <w:rPr>
          <w:rStyle w:val="headingendmark"/>
          <w:rFonts w:ascii="Times New Roman" w:hAnsi="Times New Roman" w:cs="Times New Roman"/>
          <w:color w:val="232323"/>
          <w:sz w:val="24"/>
          <w:szCs w:val="24"/>
        </w:rPr>
        <w:t xml:space="preserve">Osteoarthritis refers to distal interphalangeal joint points that are commonly confused for rheumatic arthritis but affect smaller joints in middle-aged to older people. The stenosysing tenosynovitis refers to the development of tendons within the joints of the hand for patients with other chronic illnesses such as diabetes and thyroid disease. </w:t>
      </w:r>
      <w:r w:rsidR="007B55D6" w:rsidRPr="00D7183D">
        <w:rPr>
          <w:rStyle w:val="headingendmark"/>
          <w:rFonts w:ascii="Times New Roman" w:hAnsi="Times New Roman" w:cs="Times New Roman"/>
          <w:color w:val="232323"/>
          <w:sz w:val="24"/>
          <w:szCs w:val="24"/>
        </w:rPr>
        <w:t xml:space="preserve">The narrowing of the tendons causes triggers of digits that lead to pain in the fingers. </w:t>
      </w:r>
      <w:r w:rsidR="00B83FD7" w:rsidRPr="00D7183D">
        <w:rPr>
          <w:rStyle w:val="headingendmark"/>
          <w:rFonts w:ascii="Times New Roman" w:hAnsi="Times New Roman" w:cs="Times New Roman"/>
          <w:color w:val="232323"/>
          <w:sz w:val="24"/>
          <w:szCs w:val="24"/>
        </w:rPr>
        <w:t xml:space="preserve">Carpal tunnel syndrome refers to mild to severe pain in the wrists that causes the entrapment of the median nerve in patients demonstrating Tinel signs. </w:t>
      </w:r>
    </w:p>
    <w:p w14:paraId="33B18281" w14:textId="77777777" w:rsidR="003C799D" w:rsidRPr="00D7183D" w:rsidRDefault="003C799D" w:rsidP="00D7183D">
      <w:pPr>
        <w:spacing w:line="480" w:lineRule="auto"/>
        <w:ind w:firstLine="720"/>
        <w:jc w:val="both"/>
        <w:rPr>
          <w:rFonts w:ascii="Times New Roman" w:hAnsi="Times New Roman" w:cs="Times New Roman"/>
          <w:sz w:val="24"/>
          <w:szCs w:val="24"/>
        </w:rPr>
      </w:pPr>
    </w:p>
    <w:p w14:paraId="7F7535CA" w14:textId="4D77682D" w:rsidR="00306E82" w:rsidRPr="00D7183D" w:rsidRDefault="00B5154E" w:rsidP="00D7183D">
      <w:pPr>
        <w:spacing w:line="480" w:lineRule="auto"/>
        <w:ind w:firstLine="720"/>
        <w:jc w:val="both"/>
        <w:rPr>
          <w:rFonts w:ascii="Times New Roman" w:hAnsi="Times New Roman" w:cs="Times New Roman"/>
          <w:b/>
          <w:bCs/>
          <w:sz w:val="24"/>
          <w:szCs w:val="24"/>
          <w:shd w:val="clear" w:color="auto" w:fill="FFFFFF"/>
        </w:rPr>
      </w:pPr>
      <w:r w:rsidRPr="00D7183D">
        <w:rPr>
          <w:rFonts w:ascii="Times New Roman" w:hAnsi="Times New Roman" w:cs="Times New Roman"/>
          <w:b/>
          <w:bCs/>
          <w:sz w:val="24"/>
          <w:szCs w:val="24"/>
        </w:rPr>
        <w:t xml:space="preserve">Initial management of </w:t>
      </w:r>
      <w:r w:rsidRPr="00D7183D">
        <w:rPr>
          <w:rFonts w:ascii="Times New Roman" w:hAnsi="Times New Roman" w:cs="Times New Roman"/>
          <w:b/>
          <w:bCs/>
          <w:sz w:val="24"/>
          <w:szCs w:val="24"/>
          <w:shd w:val="clear" w:color="auto" w:fill="FFFFFF"/>
        </w:rPr>
        <w:t>rheumatoid arthritis</w:t>
      </w:r>
      <w:r w:rsidR="00B83FD7" w:rsidRPr="00D7183D">
        <w:rPr>
          <w:rFonts w:ascii="Times New Roman" w:hAnsi="Times New Roman" w:cs="Times New Roman"/>
          <w:b/>
          <w:bCs/>
          <w:sz w:val="24"/>
          <w:szCs w:val="24"/>
          <w:shd w:val="clear" w:color="auto" w:fill="FFFFFF"/>
        </w:rPr>
        <w:t>.</w:t>
      </w:r>
    </w:p>
    <w:p w14:paraId="2296330A" w14:textId="4883E7C2" w:rsidR="00B83FD7"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lastRenderedPageBreak/>
        <w:t xml:space="preserve">The medication utilized in the treatment of RA is dependent on how severe it is. Nonsteroidal anti-inflammation drugs are utilized to reduce pain and inflammation in the joints. They involve </w:t>
      </w:r>
      <w:r w:rsidR="00AD472C" w:rsidRPr="00D7183D">
        <w:rPr>
          <w:rFonts w:ascii="Times New Roman" w:hAnsi="Times New Roman" w:cs="Times New Roman"/>
          <w:sz w:val="24"/>
          <w:szCs w:val="24"/>
          <w:shd w:val="clear" w:color="auto" w:fill="FFFFFF"/>
        </w:rPr>
        <w:t xml:space="preserve">naproxen sodium, and </w:t>
      </w:r>
      <w:r w:rsidRPr="00D7183D">
        <w:rPr>
          <w:rFonts w:ascii="Times New Roman" w:hAnsi="Times New Roman" w:cs="Times New Roman"/>
          <w:sz w:val="24"/>
          <w:szCs w:val="24"/>
          <w:shd w:val="clear" w:color="auto" w:fill="FFFFFF"/>
        </w:rPr>
        <w:t>ibuprofen.</w:t>
      </w:r>
      <w:r w:rsidR="00AD472C" w:rsidRPr="00D7183D">
        <w:rPr>
          <w:rFonts w:ascii="Times New Roman" w:hAnsi="Times New Roman" w:cs="Times New Roman"/>
          <w:sz w:val="24"/>
          <w:szCs w:val="24"/>
          <w:shd w:val="clear" w:color="auto" w:fill="FFFFFF"/>
        </w:rPr>
        <w:t xml:space="preserve"> Moreover, corticosteroids medication can be utilized to slow down the rate of damage to the joints. They include prednisone. Furthermore, disease-modifying antirheumatic drugs can be utilized to ensure that the joints do not succumb to permanent damage. They involve leflunomide, methotrexate, and </w:t>
      </w:r>
      <w:r w:rsidR="00AD472C" w:rsidRPr="00B83FD7">
        <w:rPr>
          <w:rFonts w:ascii="Times New Roman" w:eastAsia="Times New Roman" w:hAnsi="Times New Roman" w:cs="Times New Roman"/>
          <w:color w:val="111111"/>
          <w:sz w:val="24"/>
          <w:szCs w:val="24"/>
        </w:rPr>
        <w:t>hydroxychloroquine</w:t>
      </w:r>
      <w:r w:rsidR="00AD472C" w:rsidRPr="00D7183D">
        <w:rPr>
          <w:rFonts w:ascii="Times New Roman" w:eastAsia="Times New Roman" w:hAnsi="Times New Roman" w:cs="Times New Roman"/>
          <w:color w:val="111111"/>
          <w:sz w:val="24"/>
          <w:szCs w:val="24"/>
        </w:rPr>
        <w:t xml:space="preserve">. </w:t>
      </w:r>
      <w:r w:rsidR="00103D97" w:rsidRPr="00D7183D">
        <w:rPr>
          <w:rFonts w:ascii="Times New Roman" w:eastAsia="Times New Roman" w:hAnsi="Times New Roman" w:cs="Times New Roman"/>
          <w:color w:val="111111"/>
          <w:sz w:val="24"/>
          <w:szCs w:val="24"/>
        </w:rPr>
        <w:t xml:space="preserve">Also, biological agents such as </w:t>
      </w:r>
      <w:r w:rsidR="00103D97" w:rsidRPr="00B83FD7">
        <w:rPr>
          <w:rFonts w:ascii="Times New Roman" w:eastAsia="Times New Roman" w:hAnsi="Times New Roman" w:cs="Times New Roman"/>
          <w:color w:val="111111"/>
          <w:sz w:val="24"/>
          <w:szCs w:val="24"/>
        </w:rPr>
        <w:t>certolizumab</w:t>
      </w:r>
      <w:r w:rsidR="00103D97" w:rsidRPr="00D7183D">
        <w:rPr>
          <w:rFonts w:ascii="Times New Roman" w:eastAsia="Times New Roman" w:hAnsi="Times New Roman" w:cs="Times New Roman"/>
          <w:color w:val="111111"/>
          <w:sz w:val="24"/>
          <w:szCs w:val="24"/>
        </w:rPr>
        <w:t xml:space="preserve">, </w:t>
      </w:r>
      <w:r w:rsidR="00103D97" w:rsidRPr="00B83FD7">
        <w:rPr>
          <w:rFonts w:ascii="Times New Roman" w:eastAsia="Times New Roman" w:hAnsi="Times New Roman" w:cs="Times New Roman"/>
          <w:color w:val="111111"/>
          <w:sz w:val="24"/>
          <w:szCs w:val="24"/>
        </w:rPr>
        <w:t>rituximab</w:t>
      </w:r>
      <w:r w:rsidR="00103D97" w:rsidRPr="00D7183D">
        <w:rPr>
          <w:rFonts w:ascii="Times New Roman" w:eastAsia="Times New Roman" w:hAnsi="Times New Roman" w:cs="Times New Roman"/>
          <w:color w:val="111111"/>
          <w:sz w:val="24"/>
          <w:szCs w:val="24"/>
        </w:rPr>
        <w:t xml:space="preserve">, and </w:t>
      </w:r>
      <w:r w:rsidR="00103D97" w:rsidRPr="00B83FD7">
        <w:rPr>
          <w:rFonts w:ascii="Times New Roman" w:eastAsia="Times New Roman" w:hAnsi="Times New Roman" w:cs="Times New Roman"/>
          <w:color w:val="111111"/>
          <w:sz w:val="24"/>
          <w:szCs w:val="24"/>
        </w:rPr>
        <w:t>tofacitinib</w:t>
      </w:r>
      <w:r w:rsidR="00103D97" w:rsidRPr="00D7183D">
        <w:rPr>
          <w:rFonts w:ascii="Times New Roman" w:eastAsia="Times New Roman" w:hAnsi="Times New Roman" w:cs="Times New Roman"/>
          <w:color w:val="111111"/>
          <w:sz w:val="24"/>
          <w:szCs w:val="24"/>
        </w:rPr>
        <w:t xml:space="preserve"> </w:t>
      </w:r>
      <w:r w:rsidR="00103D97" w:rsidRPr="00D7183D">
        <w:rPr>
          <w:rFonts w:ascii="Times New Roman" w:hAnsi="Times New Roman" w:cs="Times New Roman"/>
          <w:sz w:val="24"/>
          <w:szCs w:val="24"/>
          <w:shd w:val="clear" w:color="auto" w:fill="FFFFFF"/>
        </w:rPr>
        <w:t>(</w:t>
      </w:r>
      <w:r w:rsidR="00D7183D" w:rsidRPr="00D7183D">
        <w:rPr>
          <w:rFonts w:ascii="Times New Roman" w:hAnsi="Times New Roman" w:cs="Times New Roman"/>
          <w:sz w:val="24"/>
          <w:szCs w:val="24"/>
          <w:shd w:val="clear" w:color="auto" w:fill="FFFFFF"/>
        </w:rPr>
        <w:t>Aletaha et al, 2018</w:t>
      </w:r>
      <w:r w:rsidR="00103D97" w:rsidRPr="00D7183D">
        <w:rPr>
          <w:rFonts w:ascii="Times New Roman" w:hAnsi="Times New Roman" w:cs="Times New Roman"/>
          <w:sz w:val="24"/>
          <w:szCs w:val="24"/>
          <w:shd w:val="clear" w:color="auto" w:fill="FFFFFF"/>
        </w:rPr>
        <w:t>).</w:t>
      </w:r>
    </w:p>
    <w:p w14:paraId="6009AD41" w14:textId="469C2E40" w:rsidR="00306E82" w:rsidRPr="00D7183D" w:rsidRDefault="00B5154E" w:rsidP="00D7183D">
      <w:pPr>
        <w:spacing w:line="480" w:lineRule="auto"/>
        <w:ind w:firstLine="720"/>
        <w:jc w:val="both"/>
        <w:rPr>
          <w:rFonts w:ascii="Times New Roman" w:hAnsi="Times New Roman" w:cs="Times New Roman"/>
          <w:b/>
          <w:bCs/>
          <w:sz w:val="24"/>
          <w:szCs w:val="24"/>
          <w:shd w:val="clear" w:color="auto" w:fill="FFFFFF"/>
        </w:rPr>
      </w:pPr>
      <w:r w:rsidRPr="00D7183D">
        <w:rPr>
          <w:rFonts w:ascii="Times New Roman" w:hAnsi="Times New Roman" w:cs="Times New Roman"/>
          <w:b/>
          <w:bCs/>
          <w:sz w:val="24"/>
          <w:szCs w:val="24"/>
          <w:shd w:val="clear" w:color="auto" w:fill="FFFFFF"/>
        </w:rPr>
        <w:t>Management of rheumatoid arthritis.</w:t>
      </w:r>
    </w:p>
    <w:p w14:paraId="70A7231D" w14:textId="25BFA737" w:rsidR="00103D97" w:rsidRPr="00D7183D"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 xml:space="preserve">When medication fails to prevent inflammation, surgery can be utilized. For instance, synovectomy can be used to remove the swollen lining of the joint. Total replacement of the joint can be done by removing the damaged parts and replacing them with prostheses, and plastic. Joint fusion can be done to stabilize a joint so that pain is relieved in case a joint replacement cannot be done. </w:t>
      </w:r>
    </w:p>
    <w:p w14:paraId="4B1CAC0A" w14:textId="33EC0001" w:rsidR="00103D97" w:rsidRPr="00103D97" w:rsidRDefault="00B5154E" w:rsidP="00D7183D">
      <w:pPr>
        <w:spacing w:line="480" w:lineRule="auto"/>
        <w:ind w:firstLine="720"/>
        <w:jc w:val="both"/>
        <w:rPr>
          <w:rFonts w:ascii="Times New Roman" w:hAnsi="Times New Roman" w:cs="Times New Roman"/>
          <w:sz w:val="24"/>
          <w:szCs w:val="24"/>
          <w:shd w:val="clear" w:color="auto" w:fill="FFFFFF"/>
        </w:rPr>
      </w:pPr>
      <w:r w:rsidRPr="00D7183D">
        <w:rPr>
          <w:rFonts w:ascii="Times New Roman" w:hAnsi="Times New Roman" w:cs="Times New Roman"/>
          <w:sz w:val="24"/>
          <w:szCs w:val="24"/>
          <w:shd w:val="clear" w:color="auto" w:fill="FFFFFF"/>
        </w:rPr>
        <w:t>To effectively manage rheumatic arthritis, exercising regularly can ensure that muscle</w:t>
      </w:r>
      <w:r w:rsidR="00D7183D" w:rsidRPr="00D7183D">
        <w:rPr>
          <w:rFonts w:ascii="Times New Roman" w:hAnsi="Times New Roman" w:cs="Times New Roman"/>
          <w:sz w:val="24"/>
          <w:szCs w:val="24"/>
          <w:shd w:val="clear" w:color="auto" w:fill="FFFFFF"/>
        </w:rPr>
        <w:t>s</w:t>
      </w:r>
      <w:r w:rsidRPr="00D7183D">
        <w:rPr>
          <w:rFonts w:ascii="Times New Roman" w:hAnsi="Times New Roman" w:cs="Times New Roman"/>
          <w:sz w:val="24"/>
          <w:szCs w:val="24"/>
          <w:shd w:val="clear" w:color="auto" w:fill="FFFFFF"/>
        </w:rPr>
        <w:t xml:space="preserve"> are </w:t>
      </w:r>
      <w:r w:rsidR="00C854AC" w:rsidRPr="00D7183D">
        <w:rPr>
          <w:rFonts w:ascii="Times New Roman" w:hAnsi="Times New Roman" w:cs="Times New Roman"/>
          <w:sz w:val="24"/>
          <w:szCs w:val="24"/>
          <w:shd w:val="clear" w:color="auto" w:fill="FFFFFF"/>
        </w:rPr>
        <w:t>strengthened, and fatigue is reduce</w:t>
      </w:r>
      <w:r w:rsidR="00D7183D" w:rsidRPr="00D7183D">
        <w:rPr>
          <w:rFonts w:ascii="Times New Roman" w:hAnsi="Times New Roman" w:cs="Times New Roman"/>
          <w:sz w:val="24"/>
          <w:szCs w:val="24"/>
          <w:shd w:val="clear" w:color="auto" w:fill="FFFFFF"/>
        </w:rPr>
        <w:t xml:space="preserve">d. Moreover, massaging and application of heat can help relieve the pain and relax the tense joints (Aletaha et al, 2018). </w:t>
      </w:r>
    </w:p>
    <w:p w14:paraId="213A471B" w14:textId="277DE98A" w:rsidR="00103D97" w:rsidRPr="00D7183D" w:rsidRDefault="00B5154E" w:rsidP="00D7183D">
      <w:pPr>
        <w:spacing w:line="480" w:lineRule="auto"/>
        <w:ind w:firstLine="720"/>
        <w:jc w:val="both"/>
        <w:rPr>
          <w:rFonts w:ascii="Times New Roman" w:hAnsi="Times New Roman" w:cs="Times New Roman"/>
          <w:b/>
          <w:bCs/>
          <w:sz w:val="24"/>
          <w:szCs w:val="24"/>
        </w:rPr>
      </w:pPr>
      <w:r w:rsidRPr="00D7183D">
        <w:rPr>
          <w:rFonts w:ascii="Times New Roman" w:hAnsi="Times New Roman" w:cs="Times New Roman"/>
          <w:b/>
          <w:bCs/>
          <w:sz w:val="24"/>
          <w:szCs w:val="24"/>
        </w:rPr>
        <w:t>Conclusion.</w:t>
      </w:r>
    </w:p>
    <w:p w14:paraId="24752389" w14:textId="0B6A56D3" w:rsidR="00D7183D" w:rsidRDefault="00B5154E" w:rsidP="00D7183D">
      <w:pPr>
        <w:spacing w:line="480" w:lineRule="auto"/>
        <w:ind w:firstLine="720"/>
        <w:jc w:val="both"/>
        <w:rPr>
          <w:rFonts w:ascii="Times New Roman" w:hAnsi="Times New Roman" w:cs="Times New Roman"/>
          <w:sz w:val="24"/>
          <w:szCs w:val="24"/>
        </w:rPr>
      </w:pPr>
      <w:r w:rsidRPr="00D7183D">
        <w:rPr>
          <w:rFonts w:ascii="Times New Roman" w:hAnsi="Times New Roman" w:cs="Times New Roman"/>
          <w:sz w:val="24"/>
          <w:szCs w:val="24"/>
        </w:rPr>
        <w:t>In conclusion, RA is a chronic disease affecting the joints of middle-aged to old people. Its symptoms involve weakness, fatigue, tenderness, and redness of the bones. It is caused by smoking, trauma, and infection, that is, outside triggers. It can be treated by medication, surgery, and non-pharmacological methods.</w:t>
      </w:r>
    </w:p>
    <w:p w14:paraId="099197A0" w14:textId="77777777" w:rsidR="00B42D35" w:rsidRPr="00D7183D" w:rsidRDefault="00B42D35" w:rsidP="00D7183D">
      <w:pPr>
        <w:spacing w:line="480" w:lineRule="auto"/>
        <w:ind w:firstLine="720"/>
        <w:jc w:val="both"/>
        <w:rPr>
          <w:rFonts w:ascii="Times New Roman" w:hAnsi="Times New Roman" w:cs="Times New Roman"/>
          <w:sz w:val="24"/>
          <w:szCs w:val="24"/>
        </w:rPr>
      </w:pPr>
    </w:p>
    <w:p w14:paraId="48038F67" w14:textId="3C8CAF71" w:rsidR="00D7183D" w:rsidRPr="00B42D35" w:rsidRDefault="00B5154E" w:rsidP="00B42D35">
      <w:pPr>
        <w:jc w:val="center"/>
        <w:rPr>
          <w:rFonts w:ascii="Times New Roman" w:hAnsi="Times New Roman" w:cs="Times New Roman"/>
          <w:b/>
          <w:bCs/>
          <w:sz w:val="24"/>
          <w:szCs w:val="24"/>
        </w:rPr>
      </w:pPr>
      <w:r w:rsidRPr="00B42D35">
        <w:rPr>
          <w:rFonts w:ascii="Times New Roman" w:hAnsi="Times New Roman" w:cs="Times New Roman"/>
          <w:b/>
          <w:bCs/>
          <w:sz w:val="24"/>
          <w:szCs w:val="24"/>
        </w:rPr>
        <w:lastRenderedPageBreak/>
        <w:t>Reference.</w:t>
      </w:r>
    </w:p>
    <w:p w14:paraId="525364C5" w14:textId="77777777" w:rsidR="00B42D35" w:rsidRPr="00B42D35" w:rsidRDefault="00B5154E" w:rsidP="00B42D35">
      <w:pPr>
        <w:spacing w:line="480" w:lineRule="auto"/>
        <w:ind w:left="720" w:hanging="720"/>
        <w:jc w:val="both"/>
        <w:rPr>
          <w:rFonts w:ascii="Times New Roman" w:hAnsi="Times New Roman" w:cs="Times New Roman"/>
          <w:sz w:val="28"/>
          <w:szCs w:val="28"/>
        </w:rPr>
      </w:pPr>
      <w:r w:rsidRPr="00B42D35">
        <w:rPr>
          <w:rFonts w:ascii="Times New Roman" w:hAnsi="Times New Roman" w:cs="Times New Roman"/>
          <w:color w:val="222222"/>
          <w:sz w:val="24"/>
          <w:szCs w:val="24"/>
          <w:shd w:val="clear" w:color="auto" w:fill="FFFFFF"/>
        </w:rPr>
        <w:t>Aletaha, D., &amp; Smolen, J. S. (2018). Diagnosis and management of rheumatoid arthritis: a review. </w:t>
      </w:r>
      <w:r w:rsidRPr="00B42D35">
        <w:rPr>
          <w:rFonts w:ascii="Times New Roman" w:hAnsi="Times New Roman" w:cs="Times New Roman"/>
          <w:i/>
          <w:iCs/>
          <w:color w:val="222222"/>
          <w:sz w:val="24"/>
          <w:szCs w:val="24"/>
          <w:shd w:val="clear" w:color="auto" w:fill="FFFFFF"/>
        </w:rPr>
        <w:t>Jama</w:t>
      </w:r>
      <w:r w:rsidRPr="00B42D35">
        <w:rPr>
          <w:rFonts w:ascii="Times New Roman" w:hAnsi="Times New Roman" w:cs="Times New Roman"/>
          <w:color w:val="222222"/>
          <w:sz w:val="24"/>
          <w:szCs w:val="24"/>
          <w:shd w:val="clear" w:color="auto" w:fill="FFFFFF"/>
        </w:rPr>
        <w:t>, </w:t>
      </w:r>
      <w:r w:rsidRPr="00B42D35">
        <w:rPr>
          <w:rFonts w:ascii="Times New Roman" w:hAnsi="Times New Roman" w:cs="Times New Roman"/>
          <w:i/>
          <w:iCs/>
          <w:color w:val="222222"/>
          <w:sz w:val="24"/>
          <w:szCs w:val="24"/>
          <w:shd w:val="clear" w:color="auto" w:fill="FFFFFF"/>
        </w:rPr>
        <w:t>320</w:t>
      </w:r>
      <w:r w:rsidRPr="00B42D35">
        <w:rPr>
          <w:rFonts w:ascii="Times New Roman" w:hAnsi="Times New Roman" w:cs="Times New Roman"/>
          <w:color w:val="222222"/>
          <w:sz w:val="24"/>
          <w:szCs w:val="24"/>
          <w:shd w:val="clear" w:color="auto" w:fill="FFFFFF"/>
        </w:rPr>
        <w:t>(13), 1360-1372.</w:t>
      </w:r>
    </w:p>
    <w:p w14:paraId="644DAA0A" w14:textId="77777777" w:rsidR="00B42D35" w:rsidRPr="00B42D35" w:rsidRDefault="00B5154E" w:rsidP="00B42D35">
      <w:pPr>
        <w:spacing w:line="480" w:lineRule="auto"/>
        <w:ind w:left="720" w:hanging="720"/>
        <w:jc w:val="both"/>
        <w:rPr>
          <w:rFonts w:ascii="Times New Roman" w:hAnsi="Times New Roman" w:cs="Times New Roman"/>
          <w:sz w:val="28"/>
          <w:szCs w:val="28"/>
        </w:rPr>
      </w:pPr>
      <w:r w:rsidRPr="00B42D35">
        <w:rPr>
          <w:rFonts w:ascii="Times New Roman" w:hAnsi="Times New Roman" w:cs="Times New Roman"/>
          <w:color w:val="222222"/>
          <w:sz w:val="24"/>
          <w:szCs w:val="24"/>
          <w:shd w:val="clear" w:color="auto" w:fill="FFFFFF"/>
        </w:rPr>
        <w:t>Barile, A., Arrigoni, F., Bruno, F., Guglielmi, G., Zappia, M., Reginelli, A., ... &amp; Masciocchi, C. (2017). Computed Tomography and MR Imaging in Rheumatoid Arthritis. </w:t>
      </w:r>
      <w:r w:rsidRPr="00B42D35">
        <w:rPr>
          <w:rFonts w:ascii="Times New Roman" w:hAnsi="Times New Roman" w:cs="Times New Roman"/>
          <w:i/>
          <w:iCs/>
          <w:color w:val="222222"/>
          <w:sz w:val="24"/>
          <w:szCs w:val="24"/>
          <w:shd w:val="clear" w:color="auto" w:fill="FFFFFF"/>
        </w:rPr>
        <w:t>Radiologic Clinics of North America</w:t>
      </w:r>
      <w:r w:rsidRPr="00B42D35">
        <w:rPr>
          <w:rFonts w:ascii="Times New Roman" w:hAnsi="Times New Roman" w:cs="Times New Roman"/>
          <w:color w:val="222222"/>
          <w:sz w:val="24"/>
          <w:szCs w:val="24"/>
          <w:shd w:val="clear" w:color="auto" w:fill="FFFFFF"/>
        </w:rPr>
        <w:t>, </w:t>
      </w:r>
      <w:r w:rsidRPr="00B42D35">
        <w:rPr>
          <w:rFonts w:ascii="Times New Roman" w:hAnsi="Times New Roman" w:cs="Times New Roman"/>
          <w:i/>
          <w:iCs/>
          <w:color w:val="222222"/>
          <w:sz w:val="24"/>
          <w:szCs w:val="24"/>
          <w:shd w:val="clear" w:color="auto" w:fill="FFFFFF"/>
        </w:rPr>
        <w:t>55</w:t>
      </w:r>
      <w:r w:rsidRPr="00B42D35">
        <w:rPr>
          <w:rFonts w:ascii="Times New Roman" w:hAnsi="Times New Roman" w:cs="Times New Roman"/>
          <w:color w:val="222222"/>
          <w:sz w:val="24"/>
          <w:szCs w:val="24"/>
          <w:shd w:val="clear" w:color="auto" w:fill="FFFFFF"/>
        </w:rPr>
        <w:t>(5), 997-1007.</w:t>
      </w:r>
    </w:p>
    <w:p w14:paraId="12811E9F" w14:textId="77777777" w:rsidR="00B42D35" w:rsidRPr="00B42D35" w:rsidRDefault="00B5154E" w:rsidP="00B42D35">
      <w:pPr>
        <w:spacing w:line="480" w:lineRule="auto"/>
        <w:ind w:left="720" w:hanging="720"/>
        <w:jc w:val="both"/>
        <w:rPr>
          <w:rFonts w:ascii="Times New Roman" w:hAnsi="Times New Roman" w:cs="Times New Roman"/>
          <w:color w:val="222222"/>
          <w:sz w:val="24"/>
          <w:szCs w:val="24"/>
          <w:shd w:val="clear" w:color="auto" w:fill="FFFFFF"/>
        </w:rPr>
      </w:pPr>
      <w:r w:rsidRPr="00B42D35">
        <w:rPr>
          <w:rFonts w:ascii="Times New Roman" w:hAnsi="Times New Roman" w:cs="Times New Roman"/>
          <w:color w:val="222222"/>
          <w:sz w:val="24"/>
          <w:szCs w:val="24"/>
          <w:shd w:val="clear" w:color="auto" w:fill="FFFFFF"/>
        </w:rPr>
        <w:t>Guo, Q., Wang, Y., Xu, D., Nossent, J., Pavlos, N. J., &amp; Xu, J. (2018). Rheumatoid arthritis: pathological mechanisms and modern pharmacologic therapies. </w:t>
      </w:r>
      <w:r w:rsidRPr="00B42D35">
        <w:rPr>
          <w:rFonts w:ascii="Times New Roman" w:hAnsi="Times New Roman" w:cs="Times New Roman"/>
          <w:i/>
          <w:iCs/>
          <w:color w:val="222222"/>
          <w:sz w:val="24"/>
          <w:szCs w:val="24"/>
          <w:shd w:val="clear" w:color="auto" w:fill="FFFFFF"/>
        </w:rPr>
        <w:t>Bone Research</w:t>
      </w:r>
      <w:r w:rsidRPr="00B42D35">
        <w:rPr>
          <w:rFonts w:ascii="Times New Roman" w:hAnsi="Times New Roman" w:cs="Times New Roman"/>
          <w:color w:val="222222"/>
          <w:sz w:val="24"/>
          <w:szCs w:val="24"/>
          <w:shd w:val="clear" w:color="auto" w:fill="FFFFFF"/>
        </w:rPr>
        <w:t>, </w:t>
      </w:r>
      <w:r w:rsidRPr="00B42D35">
        <w:rPr>
          <w:rFonts w:ascii="Times New Roman" w:hAnsi="Times New Roman" w:cs="Times New Roman"/>
          <w:i/>
          <w:iCs/>
          <w:color w:val="222222"/>
          <w:sz w:val="24"/>
          <w:szCs w:val="24"/>
          <w:shd w:val="clear" w:color="auto" w:fill="FFFFFF"/>
        </w:rPr>
        <w:t>6</w:t>
      </w:r>
      <w:r w:rsidRPr="00B42D35">
        <w:rPr>
          <w:rFonts w:ascii="Times New Roman" w:hAnsi="Times New Roman" w:cs="Times New Roman"/>
          <w:color w:val="222222"/>
          <w:sz w:val="24"/>
          <w:szCs w:val="24"/>
          <w:shd w:val="clear" w:color="auto" w:fill="FFFFFF"/>
        </w:rPr>
        <w:t>(1), 1-14.</w:t>
      </w:r>
    </w:p>
    <w:p w14:paraId="7E807D32" w14:textId="77777777" w:rsidR="00B42D35" w:rsidRPr="00B42D35" w:rsidRDefault="00B5154E" w:rsidP="00B42D35">
      <w:pPr>
        <w:spacing w:line="480" w:lineRule="auto"/>
        <w:ind w:left="720" w:hanging="720"/>
        <w:jc w:val="both"/>
        <w:rPr>
          <w:rFonts w:ascii="Times New Roman" w:hAnsi="Times New Roman" w:cs="Times New Roman"/>
          <w:color w:val="222222"/>
          <w:sz w:val="24"/>
          <w:szCs w:val="24"/>
          <w:shd w:val="clear" w:color="auto" w:fill="FFFFFF"/>
        </w:rPr>
      </w:pPr>
      <w:r w:rsidRPr="00B42D35">
        <w:rPr>
          <w:rFonts w:ascii="Times New Roman" w:hAnsi="Times New Roman" w:cs="Times New Roman"/>
          <w:color w:val="222222"/>
          <w:sz w:val="24"/>
          <w:szCs w:val="24"/>
          <w:shd w:val="clear" w:color="auto" w:fill="FFFFFF"/>
        </w:rPr>
        <w:t>Venables, P., &amp; Maini, R. N. (2016). Clinical manifestations of rheumatoid arthritis. </w:t>
      </w:r>
      <w:r w:rsidRPr="00B42D35">
        <w:rPr>
          <w:rFonts w:ascii="Times New Roman" w:hAnsi="Times New Roman" w:cs="Times New Roman"/>
          <w:i/>
          <w:iCs/>
          <w:color w:val="222222"/>
          <w:sz w:val="24"/>
          <w:szCs w:val="24"/>
          <w:shd w:val="clear" w:color="auto" w:fill="FFFFFF"/>
        </w:rPr>
        <w:t>Obtenido el</w:t>
      </w:r>
      <w:r w:rsidRPr="00B42D35">
        <w:rPr>
          <w:rFonts w:ascii="Times New Roman" w:hAnsi="Times New Roman" w:cs="Times New Roman"/>
          <w:color w:val="222222"/>
          <w:sz w:val="24"/>
          <w:szCs w:val="24"/>
          <w:shd w:val="clear" w:color="auto" w:fill="FFFFFF"/>
        </w:rPr>
        <w:t>, </w:t>
      </w:r>
      <w:r w:rsidRPr="00B42D35">
        <w:rPr>
          <w:rFonts w:ascii="Times New Roman" w:hAnsi="Times New Roman" w:cs="Times New Roman"/>
          <w:i/>
          <w:iCs/>
          <w:color w:val="222222"/>
          <w:sz w:val="24"/>
          <w:szCs w:val="24"/>
          <w:shd w:val="clear" w:color="auto" w:fill="FFFFFF"/>
        </w:rPr>
        <w:t>26</w:t>
      </w:r>
      <w:r w:rsidRPr="00B42D35">
        <w:rPr>
          <w:rFonts w:ascii="Times New Roman" w:hAnsi="Times New Roman" w:cs="Times New Roman"/>
          <w:color w:val="222222"/>
          <w:sz w:val="24"/>
          <w:szCs w:val="24"/>
          <w:shd w:val="clear" w:color="auto" w:fill="FFFFFF"/>
        </w:rPr>
        <w:t>.</w:t>
      </w:r>
    </w:p>
    <w:sectPr w:rsidR="00B42D35" w:rsidRPr="00B42D35" w:rsidSect="00605E9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7D8D8" w14:textId="77777777" w:rsidR="00C928E4" w:rsidRDefault="00C928E4">
      <w:pPr>
        <w:spacing w:after="0" w:line="240" w:lineRule="auto"/>
      </w:pPr>
      <w:r>
        <w:separator/>
      </w:r>
    </w:p>
  </w:endnote>
  <w:endnote w:type="continuationSeparator" w:id="0">
    <w:p w14:paraId="6B6AFDEE" w14:textId="77777777" w:rsidR="00C928E4" w:rsidRDefault="00C9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A1199" w14:textId="77777777" w:rsidR="00C928E4" w:rsidRDefault="00C928E4">
      <w:pPr>
        <w:spacing w:after="0" w:line="240" w:lineRule="auto"/>
      </w:pPr>
      <w:r>
        <w:separator/>
      </w:r>
    </w:p>
  </w:footnote>
  <w:footnote w:type="continuationSeparator" w:id="0">
    <w:p w14:paraId="0E756BF3" w14:textId="77777777" w:rsidR="00C928E4" w:rsidRDefault="00C9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698305"/>
      <w:docPartObj>
        <w:docPartGallery w:val="Page Numbers (Top of Page)"/>
        <w:docPartUnique/>
      </w:docPartObj>
    </w:sdtPr>
    <w:sdtEndPr>
      <w:rPr>
        <w:noProof/>
      </w:rPr>
    </w:sdtEndPr>
    <w:sdtContent>
      <w:p w14:paraId="7FDDE588" w14:textId="1D9EB098" w:rsidR="00D7183D" w:rsidRDefault="00605E93">
        <w:pPr>
          <w:pStyle w:val="Header"/>
          <w:jc w:val="right"/>
        </w:pPr>
        <w:r w:rsidRPr="00605E93">
          <w:rPr>
            <w:rFonts w:ascii="Times New Roman" w:hAnsi="Times New Roman" w:cs="Times New Roman"/>
            <w:sz w:val="24"/>
            <w:szCs w:val="24"/>
          </w:rPr>
          <w:t>RHEUMATOID ARTHRITIS</w:t>
        </w:r>
        <w:r w:rsidRPr="00605E93">
          <w:t>.</w:t>
        </w:r>
        <w:r>
          <w:t xml:space="preserve">                                                                                                                             </w:t>
        </w:r>
        <w:r w:rsidR="00B5154E">
          <w:fldChar w:fldCharType="begin"/>
        </w:r>
        <w:r w:rsidR="00B5154E">
          <w:instrText xml:space="preserve"> PAGE   \* MERGEFORMAT </w:instrText>
        </w:r>
        <w:r w:rsidR="00B5154E">
          <w:fldChar w:fldCharType="separate"/>
        </w:r>
        <w:r w:rsidR="00B5154E">
          <w:rPr>
            <w:noProof/>
          </w:rPr>
          <w:t>2</w:t>
        </w:r>
        <w:r w:rsidR="00B5154E">
          <w:rPr>
            <w:noProof/>
          </w:rPr>
          <w:fldChar w:fldCharType="end"/>
        </w:r>
      </w:p>
    </w:sdtContent>
  </w:sdt>
  <w:p w14:paraId="1DF2E585" w14:textId="77777777" w:rsidR="00D7183D" w:rsidRDefault="00D71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6549" w14:textId="52E590A8" w:rsidR="00D7183D" w:rsidRPr="00D7183D" w:rsidRDefault="00B5154E">
    <w:pPr>
      <w:pStyle w:val="Header"/>
      <w:rPr>
        <w:rFonts w:ascii="Times New Roman" w:hAnsi="Times New Roman" w:cs="Times New Roman"/>
        <w:sz w:val="24"/>
        <w:szCs w:val="24"/>
      </w:rPr>
    </w:pPr>
    <w:r w:rsidRPr="00D7183D">
      <w:rPr>
        <w:rFonts w:ascii="Times New Roman" w:hAnsi="Times New Roman" w:cs="Times New Roman"/>
        <w:sz w:val="24"/>
        <w:szCs w:val="24"/>
      </w:rPr>
      <w:t xml:space="preserve">Running </w:t>
    </w:r>
    <w:r w:rsidR="00605E93">
      <w:rPr>
        <w:rFonts w:ascii="Times New Roman" w:hAnsi="Times New Roman" w:cs="Times New Roman"/>
        <w:sz w:val="24"/>
        <w:szCs w:val="24"/>
      </w:rPr>
      <w:t>H</w:t>
    </w:r>
    <w:r w:rsidRPr="00D7183D">
      <w:rPr>
        <w:rFonts w:ascii="Times New Roman" w:hAnsi="Times New Roman" w:cs="Times New Roman"/>
        <w:sz w:val="24"/>
        <w:szCs w:val="24"/>
      </w:rPr>
      <w:t>ead: RHEUMATOID ARTHRITIS.</w:t>
    </w:r>
    <w:r w:rsidR="00605E93">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8EA"/>
    <w:multiLevelType w:val="multilevel"/>
    <w:tmpl w:val="08D6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2EBE"/>
    <w:multiLevelType w:val="multilevel"/>
    <w:tmpl w:val="C86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33145"/>
    <w:multiLevelType w:val="multilevel"/>
    <w:tmpl w:val="CCCE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E30FF"/>
    <w:multiLevelType w:val="multilevel"/>
    <w:tmpl w:val="C868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C0"/>
    <w:rsid w:val="000A4F2A"/>
    <w:rsid w:val="000E5AFA"/>
    <w:rsid w:val="00103D97"/>
    <w:rsid w:val="0010737C"/>
    <w:rsid w:val="00166B92"/>
    <w:rsid w:val="001820D7"/>
    <w:rsid w:val="001C5954"/>
    <w:rsid w:val="00306E82"/>
    <w:rsid w:val="003461F1"/>
    <w:rsid w:val="003C799D"/>
    <w:rsid w:val="004E5D9F"/>
    <w:rsid w:val="004F0A7C"/>
    <w:rsid w:val="005F722F"/>
    <w:rsid w:val="0060340E"/>
    <w:rsid w:val="00605E93"/>
    <w:rsid w:val="00672289"/>
    <w:rsid w:val="007B55D6"/>
    <w:rsid w:val="007D7F7D"/>
    <w:rsid w:val="00881075"/>
    <w:rsid w:val="009111C0"/>
    <w:rsid w:val="00922636"/>
    <w:rsid w:val="00AD472C"/>
    <w:rsid w:val="00AF1896"/>
    <w:rsid w:val="00B42D35"/>
    <w:rsid w:val="00B5154E"/>
    <w:rsid w:val="00B7147E"/>
    <w:rsid w:val="00B83FD7"/>
    <w:rsid w:val="00C52F43"/>
    <w:rsid w:val="00C854AC"/>
    <w:rsid w:val="00C928E4"/>
    <w:rsid w:val="00CC4A77"/>
    <w:rsid w:val="00D7183D"/>
    <w:rsid w:val="00D754AF"/>
    <w:rsid w:val="00DA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F87A3"/>
  <w15:chartTrackingRefBased/>
  <w15:docId w15:val="{517A8D0C-498E-4778-BBD5-EEACE02D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F0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DA4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F0A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0A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anchor">
    <w:name w:val="headinganchor"/>
    <w:basedOn w:val="Normal"/>
    <w:rsid w:val="003C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
    <w:name w:val="h2"/>
    <w:basedOn w:val="DefaultParagraphFont"/>
    <w:rsid w:val="003C799D"/>
  </w:style>
  <w:style w:type="character" w:customStyle="1" w:styleId="headingendmark">
    <w:name w:val="headingendmark"/>
    <w:basedOn w:val="DefaultParagraphFont"/>
    <w:rsid w:val="003C799D"/>
  </w:style>
  <w:style w:type="character" w:styleId="Hyperlink">
    <w:name w:val="Hyperlink"/>
    <w:basedOn w:val="DefaultParagraphFont"/>
    <w:uiPriority w:val="99"/>
    <w:semiHidden/>
    <w:unhideWhenUsed/>
    <w:rsid w:val="003C799D"/>
    <w:rPr>
      <w:color w:val="0000FF"/>
      <w:u w:val="single"/>
    </w:rPr>
  </w:style>
  <w:style w:type="paragraph" w:customStyle="1" w:styleId="bulletindent1">
    <w:name w:val="bulletindent1"/>
    <w:basedOn w:val="Normal"/>
    <w:rsid w:val="003C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yph">
    <w:name w:val="glyph"/>
    <w:basedOn w:val="DefaultParagraphFont"/>
    <w:rsid w:val="003C799D"/>
  </w:style>
  <w:style w:type="paragraph" w:styleId="Header">
    <w:name w:val="header"/>
    <w:basedOn w:val="Normal"/>
    <w:link w:val="HeaderChar"/>
    <w:uiPriority w:val="99"/>
    <w:unhideWhenUsed/>
    <w:rsid w:val="003C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9D"/>
  </w:style>
  <w:style w:type="paragraph" w:styleId="Footer">
    <w:name w:val="footer"/>
    <w:basedOn w:val="Normal"/>
    <w:link w:val="FooterChar"/>
    <w:uiPriority w:val="99"/>
    <w:unhideWhenUsed/>
    <w:rsid w:val="003C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9D"/>
  </w:style>
  <w:style w:type="character" w:styleId="Strong">
    <w:name w:val="Strong"/>
    <w:basedOn w:val="DefaultParagraphFont"/>
    <w:uiPriority w:val="22"/>
    <w:qFormat/>
    <w:rsid w:val="00B83FD7"/>
    <w:rPr>
      <w:b/>
      <w:bCs/>
    </w:rPr>
  </w:style>
  <w:style w:type="character" w:customStyle="1" w:styleId="Heading1Char">
    <w:name w:val="Heading 1 Char"/>
    <w:basedOn w:val="DefaultParagraphFont"/>
    <w:link w:val="Heading1"/>
    <w:uiPriority w:val="9"/>
    <w:rsid w:val="00605E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2021-03-18T15:48:00Z</dcterms:created>
  <dcterms:modified xsi:type="dcterms:W3CDTF">2021-03-18T15:48:00Z</dcterms:modified>
</cp:coreProperties>
</file>